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76A" w:rsidRDefault="007C676A" w:rsidP="009C1D0E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0D3F5D" w:rsidRPr="009C1D0E" w:rsidRDefault="000D3F5D" w:rsidP="009C1D0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9C1D0E">
        <w:rPr>
          <w:rFonts w:ascii="方正小标宋简体" w:eastAsia="方正小标宋简体" w:hint="eastAsia"/>
          <w:sz w:val="44"/>
          <w:szCs w:val="44"/>
        </w:rPr>
        <w:t>改革不能观望等待</w:t>
      </w:r>
    </w:p>
    <w:p w:rsidR="000D3F5D" w:rsidRDefault="000D3F5D" w:rsidP="000D3F5D">
      <w:pPr>
        <w:spacing w:line="560" w:lineRule="exact"/>
      </w:pP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改革必须求真务实、实践探索，重在落实。推进党的纪律检查体制改革，不能只强调客观原因、坐等条件成熟，不能搞成发文件、写讲话。要坚持从实际出发、从具体问题改起，真正把中央的大政方针、顶层设计落到实处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有人说，中央纪委是不是可以多发一点文件，告诉我们改革改什么，落实主体责任该做些什么；或者列出一个责任清单，下面好“照单”办事。等政策、等文件，这是一种依赖心理，是推脱责任、缺乏责任担当的表现。还有的希望搞出一套办法、设计一套指标，规定主体责任的权重比例，对责任落实情况进行绩效考核。这完全是错用绩效考核方法来衡量党的建设，是新的形式主义。在我们国家，党是领导一切的。主体责任是政治责任，在党章上写得清清楚楚，没有权重问题。党要管党、从严治党，就是要求各级党委都要抓好党的建设，要管要治！落实主体责任不需要再发文件，关键是敢不敢、愿不愿意把这个责任真正担起来！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有些纪委领导干部总喜欢强调客观，动不动就说级别太低、权威不够，一提起改革就要求提高级别、增加编制、增设部门。三中全会决定第</w:t>
      </w:r>
      <w:r>
        <w:rPr>
          <w:rFonts w:hint="eastAsia"/>
        </w:rPr>
        <w:t>36</w:t>
      </w:r>
      <w:r>
        <w:rPr>
          <w:rFonts w:hint="eastAsia"/>
        </w:rPr>
        <w:t>条就是在为纪委明确职责定位、树立权威。办法总比困难多。只要抓住重点，深入下去，以现有的编制和人员，干出成绩，切实履行监督责任，就一定</w:t>
      </w:r>
      <w:r>
        <w:rPr>
          <w:rFonts w:hint="eastAsia"/>
        </w:rPr>
        <w:lastRenderedPageBreak/>
        <w:t>能增加工作的权威。有些纪检组的同志“顾虑”甚多：大家在一口锅里吃饭、一个楼里办公，日久生情、太熟悉不好监督。在一起工作、生活，正是为了方便监督。别忘了，派驻干部的工作证是纪委发的，你可是纪委的干部啊。搞监督的人就得经常打听张家长、李家短，发现了问题，不能装聋作哑，好像没听见、没看到。决不能让“人情世故”把党内关系庸俗化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还有的同志一说到改革，就定一揽子方案、搞顶层设计，鸿篇巨著、贪大求全。有的纪委领导在推进改革中，不联系实际，也不把自己摆进去，离开自己的责任去讲别人的问题，老是拿基层说事、推脱。改革一定要唯实，不能悬在空中。离开了具体内容，改革就是抽象的、空洞的。我们党搞革命、建设和改革，解决</w:t>
      </w:r>
      <w:r>
        <w:rPr>
          <w:rFonts w:hint="eastAsia"/>
        </w:rPr>
        <w:t>13</w:t>
      </w:r>
      <w:r>
        <w:rPr>
          <w:rFonts w:hint="eastAsia"/>
        </w:rPr>
        <w:t>亿人的温饱和小康，哪一件事是靠嘴说来的？那都是硬碰硬做出来的！实践比制度更重要。与其出文件、写方案，倒不如把该做的先做起来，在做的过程中发现问题、不断完善。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面对依然严峻复杂的形势和艰巨繁重的任务，各级纪检监察机关要按照中央要求，密切联系本地区、本部门实际，从具体问题出发，盯住一件件工作，真抓实干，循序渐进，不断把纪律检查体制改革引向深入。这也是我们党实事求是、求真务实的工作方法和工作作风。</w:t>
      </w:r>
    </w:p>
    <w:p w:rsidR="000D3F5D" w:rsidRDefault="000D3F5D" w:rsidP="000D3F5D">
      <w:pPr>
        <w:spacing w:line="560" w:lineRule="exact"/>
      </w:pPr>
    </w:p>
    <w:p w:rsidR="007C676A" w:rsidRDefault="000D3F5D" w:rsidP="007C676A">
      <w:pPr>
        <w:spacing w:line="560" w:lineRule="exact"/>
      </w:pPr>
      <w:r>
        <w:rPr>
          <w:rFonts w:hint="eastAsia"/>
        </w:rPr>
        <w:t xml:space="preserve">  </w:t>
      </w:r>
    </w:p>
    <w:sectPr w:rsidR="007C676A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591" w:rsidRDefault="004D3591" w:rsidP="001775AA">
      <w:r>
        <w:separator/>
      </w:r>
    </w:p>
  </w:endnote>
  <w:endnote w:type="continuationSeparator" w:id="1">
    <w:p w:rsidR="004D3591" w:rsidRDefault="004D3591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3E054C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7C676A" w:rsidRPr="007C676A">
          <w:rPr>
            <w:noProof/>
            <w:sz w:val="24"/>
            <w:szCs w:val="24"/>
            <w:lang w:val="zh-CN"/>
          </w:rPr>
          <w:t>-</w:t>
        </w:r>
        <w:r w:rsidR="007C676A">
          <w:rPr>
            <w:noProof/>
            <w:sz w:val="24"/>
            <w:szCs w:val="24"/>
          </w:rPr>
          <w:t xml:space="preserve"> 2 -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591" w:rsidRDefault="004D3591" w:rsidP="001775AA">
      <w:r>
        <w:separator/>
      </w:r>
    </w:p>
  </w:footnote>
  <w:footnote w:type="continuationSeparator" w:id="1">
    <w:p w:rsidR="004D3591" w:rsidRDefault="004D3591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D3F5D"/>
    <w:rsid w:val="001775AA"/>
    <w:rsid w:val="003E054C"/>
    <w:rsid w:val="004D3591"/>
    <w:rsid w:val="007C676A"/>
    <w:rsid w:val="00902779"/>
    <w:rsid w:val="009931C3"/>
    <w:rsid w:val="009C1D0E"/>
    <w:rsid w:val="00B53B93"/>
    <w:rsid w:val="00C16C66"/>
    <w:rsid w:val="00C2487F"/>
    <w:rsid w:val="00E5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0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9267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222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251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38634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955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380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9910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48842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848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240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8324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15794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504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614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5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0470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31688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4513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15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30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23084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6134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297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4024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154</Words>
  <Characters>880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3</cp:revision>
  <dcterms:created xsi:type="dcterms:W3CDTF">2016-05-06T01:12:00Z</dcterms:created>
  <dcterms:modified xsi:type="dcterms:W3CDTF">2016-05-06T01:16:00Z</dcterms:modified>
</cp:coreProperties>
</file>