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B5F" w:rsidRDefault="000D7B5F" w:rsidP="000D7B5F">
      <w:pPr>
        <w:spacing w:line="560" w:lineRule="exact"/>
        <w:rPr>
          <w:rFonts w:hint="eastAsia"/>
        </w:rPr>
      </w:pPr>
    </w:p>
    <w:p w:rsidR="000D7B5F" w:rsidRPr="000D7B5F" w:rsidRDefault="000D7B5F" w:rsidP="000D7B5F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0D7B5F">
        <w:rPr>
          <w:rFonts w:ascii="方正小标宋简体" w:eastAsia="方正小标宋简体" w:hint="eastAsia"/>
          <w:sz w:val="44"/>
          <w:szCs w:val="44"/>
        </w:rPr>
        <w:t>正风必须肃纪</w:t>
      </w:r>
    </w:p>
    <w:p w:rsidR="000D7B5F" w:rsidRDefault="000D7B5F" w:rsidP="000D7B5F">
      <w:pPr>
        <w:spacing w:line="560" w:lineRule="exact"/>
        <w:rPr>
          <w:rFonts w:hint="eastAsia"/>
        </w:rPr>
      </w:pPr>
    </w:p>
    <w:p w:rsidR="000D7B5F" w:rsidRDefault="000D7B5F" w:rsidP="000D7B5F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作风问题看似事小，实际上是天大的事。没有好的党风作保障，我们党就难以成为中国特色社会主义事业的坚强领导核心，就无法带领全国人民实现两个百年的奋斗目标。</w:t>
      </w:r>
    </w:p>
    <w:p w:rsidR="000D7B5F" w:rsidRDefault="000D7B5F" w:rsidP="000D7B5F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把自己摆进去，紧密联系思想、工作和生活实际，才能认清“四风”危害。形式主义的典型表现就是文山会海，以文件落实文件，以会议贯彻会议。“己所不欲、勿施于人。”我们都有折磨与被折磨的经历，都对形式主义起过推波助澜的作用。官僚主义高高在上、脱离实际。有些领导干部自己还没有想明白，就急着开会部署，以其昏昏、使人昭昭。有的地方把领导调研搞成了花架子，提前搭场景，树上坐个孩子，下边摆几把板凳，谁的位置在哪儿，事先都安排好了。享乐奢靡之风泛滥。吃山珍海味，喝高档酒、年份酒，把“拉菲”的牌子都快喝倒了。有的地方党政机关办公场所相互攀比，越修越豪华，办公大楼人字形排开，前面修建大广场、大绿地，难道这不是铺张浪费？有没有考虑到群众的感受？艰苦奋斗、勤俭节约是中华民族的传统美德。</w:t>
      </w:r>
      <w:r>
        <w:rPr>
          <w:rFonts w:hint="eastAsia"/>
        </w:rPr>
        <w:t>1993</w:t>
      </w:r>
      <w:r>
        <w:rPr>
          <w:rFonts w:hint="eastAsia"/>
        </w:rPr>
        <w:t>年，我国才废除了“粮票”制度，到现在也只是刚刚解决温饱、进入小康，决不能贪图享受、未富先奢。</w:t>
      </w:r>
    </w:p>
    <w:p w:rsidR="000D7B5F" w:rsidRDefault="000D7B5F" w:rsidP="000D7B5F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“四风”问题具有很强的传染性。对“四风”问题，大家刚开始还有些反感，多了就会见怪不怪，再发展就会习以</w:t>
      </w:r>
      <w:r>
        <w:rPr>
          <w:rFonts w:hint="eastAsia"/>
        </w:rPr>
        <w:lastRenderedPageBreak/>
        <w:t>为常，甚至是沾沾自喜、乐此不疲。“四风”问题先是“潜规则”，流行开来就变成“明规则”。“四风”问题不仅党内有，社会上也普遍存在，相互影响、相互渗透，在不知不觉、不经意之间，从个别变成普遍，最后就泛滥成灾。</w:t>
      </w:r>
    </w:p>
    <w:p w:rsidR="000D7B5F" w:rsidRDefault="000D7B5F" w:rsidP="000D7B5F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作风背后反映的是纪律问题。正风必须肃纪。“四风”严重威胁到党的肌体健康，与共产党人的理想信念风马牛不相及。如果从艰苦朴素、吃苦耐劳变成了享乐奢靡，我们党就会脱离群众，党的执政之基就会动摇。我们已经到了必须做出抉择的时刻！落实八项规定精神是党中央向全党发出的正风肃纪的强烈信号，就是给“四风”来个点刹车。党的各级纪检监察机关要执好纪、问好责、把好关，强化执纪监督，加大惩戒问责力度，及时查处顶风违纪行为，点名道姓通报曝光，不断释放执纪必严的信号，强化使之“不敢”的氛围。</w:t>
      </w:r>
    </w:p>
    <w:p w:rsidR="00B53B93" w:rsidRPr="000D7B5F" w:rsidRDefault="000D7B5F" w:rsidP="000D7B5F">
      <w:pPr>
        <w:spacing w:line="560" w:lineRule="exact"/>
      </w:pPr>
      <w:r>
        <w:rPr>
          <w:rFonts w:hint="eastAsia"/>
        </w:rPr>
        <w:t xml:space="preserve">　　正人先正己。落实八项规定精神，纪检监察机关坚持从自身抓起。去年中央纪委在全国纪检监察干部职工中开展自行清退会员卡活动，今年对违反八项规定精神的纪检监察干部点名道姓、公开曝光。凡要求别人做到的，首先自己必须做到。要持续进行自我健康、自我净化，强化自我监督，树立纪检监察机关的良好形象，坚决维护党纪的权威。</w:t>
      </w:r>
    </w:p>
    <w:sectPr w:rsidR="00B53B93" w:rsidRPr="000D7B5F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5A46" w:rsidRDefault="00295A46" w:rsidP="001775AA">
      <w:r>
        <w:separator/>
      </w:r>
    </w:p>
  </w:endnote>
  <w:endnote w:type="continuationSeparator" w:id="1">
    <w:p w:rsidR="00295A46" w:rsidRDefault="00295A46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D74E5B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0D7B5F" w:rsidRPr="000D7B5F">
          <w:rPr>
            <w:noProof/>
            <w:sz w:val="24"/>
            <w:szCs w:val="24"/>
            <w:lang w:val="zh-CN"/>
          </w:rPr>
          <w:t>-</w:t>
        </w:r>
        <w:r w:rsidR="000D7B5F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5A46" w:rsidRDefault="00295A46" w:rsidP="001775AA">
      <w:r>
        <w:separator/>
      </w:r>
    </w:p>
  </w:footnote>
  <w:footnote w:type="continuationSeparator" w:id="1">
    <w:p w:rsidR="00295A46" w:rsidRDefault="00295A46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0D7B5F"/>
    <w:rsid w:val="001775AA"/>
    <w:rsid w:val="00295A46"/>
    <w:rsid w:val="00902779"/>
    <w:rsid w:val="00B53B93"/>
    <w:rsid w:val="00C16C66"/>
    <w:rsid w:val="00C2487F"/>
    <w:rsid w:val="00D74E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997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071082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5877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79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5040933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151</Words>
  <Characters>867</Characters>
  <Application>Microsoft Office Word</Application>
  <DocSecurity>0</DocSecurity>
  <Lines>7</Lines>
  <Paragraphs>2</Paragraphs>
  <ScaleCrop>false</ScaleCrop>
  <Company>Lenovo (Beijing) Limited</Company>
  <LinksUpToDate>false</LinksUpToDate>
  <CharactersWithSpaces>1016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2016-05-06T00:37:00Z</dcterms:created>
  <dcterms:modified xsi:type="dcterms:W3CDTF">2016-05-06T00:37:00Z</dcterms:modified>
</cp:coreProperties>
</file>