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7D8A" w:rsidRDefault="00567D8A" w:rsidP="00567D8A">
      <w:pPr>
        <w:spacing w:line="560" w:lineRule="exact"/>
      </w:pPr>
    </w:p>
    <w:p w:rsidR="00567D8A" w:rsidRPr="00567D8A" w:rsidRDefault="00567D8A" w:rsidP="00567D8A">
      <w:pPr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  <w:r w:rsidRPr="00567D8A">
        <w:rPr>
          <w:rFonts w:ascii="方正小标宋简体" w:eastAsia="方正小标宋简体" w:hint="eastAsia"/>
          <w:sz w:val="44"/>
          <w:szCs w:val="44"/>
        </w:rPr>
        <w:t>把监督责任牢牢扛在肩上</w:t>
      </w:r>
    </w:p>
    <w:p w:rsidR="00567D8A" w:rsidRDefault="00567D8A" w:rsidP="00567D8A">
      <w:pPr>
        <w:spacing w:line="560" w:lineRule="exact"/>
      </w:pPr>
    </w:p>
    <w:p w:rsidR="00567D8A" w:rsidRDefault="00567D8A" w:rsidP="00567D8A">
      <w:pPr>
        <w:spacing w:line="560" w:lineRule="exact"/>
      </w:pPr>
      <w:r>
        <w:rPr>
          <w:rFonts w:hint="eastAsia"/>
        </w:rPr>
        <w:t xml:space="preserve">　　监督责任是党章赋予</w:t>
      </w:r>
      <w:r w:rsidRPr="003929D3">
        <w:rPr>
          <w:rFonts w:hint="eastAsia"/>
          <w:color w:val="FF0000"/>
        </w:rPr>
        <w:t>纪委的</w:t>
      </w:r>
      <w:r>
        <w:rPr>
          <w:rFonts w:hint="eastAsia"/>
        </w:rPr>
        <w:t>神圣职责，是贯彻落实十八届三中全会决定第</w:t>
      </w:r>
      <w:r>
        <w:rPr>
          <w:rFonts w:hint="eastAsia"/>
        </w:rPr>
        <w:t>36</w:t>
      </w:r>
      <w:r>
        <w:rPr>
          <w:rFonts w:hint="eastAsia"/>
        </w:rPr>
        <w:t>条的关键一环。党委的主体责任和纪委的监督责任相互联系、相互促进。离开党委的坚强领导，纪委的监督作用就难以发挥。没有纪委的监督，主体责任这个“牛鼻子”也就难以抓住。</w:t>
      </w:r>
    </w:p>
    <w:p w:rsidR="00567D8A" w:rsidRDefault="00567D8A" w:rsidP="00567D8A">
      <w:pPr>
        <w:spacing w:line="560" w:lineRule="exact"/>
      </w:pPr>
      <w:r>
        <w:rPr>
          <w:rFonts w:hint="eastAsia"/>
        </w:rPr>
        <w:t xml:space="preserve">　　有的纪检监察干部怕得罪人，对监督畏首畏尾，看到问题和没有看到一样，听到反映和没有听到一样，得过且过，监督缺位。有的纪检监察干部乐于从事其他业务，党风廉政建设反成了副业，种了别人的田、荒了自己的地。有的纪委书记只想着与同级党委搞好关系，不主动向上级纪委汇报工作，甚至大事化小、小事化了。这背后反映的其实是不愿监督、不敢负责。还有的纪检监察干部总是强调客观，动不动就说级别太低、权威不够、牵制过多，工作面广人少，抓不过来，要求提高级别、增加编制，把应承担的监督责任推得一干二净。负责任的人能把冷板凳坐热，不负责任的人能把热板凳坐冷。以现有的编制和人员，只要抓住重点，深入下去，干出成绩，切实履行监督责任，就一定能增加工作的权威。</w:t>
      </w:r>
    </w:p>
    <w:p w:rsidR="00567D8A" w:rsidRDefault="00567D8A" w:rsidP="00567D8A">
      <w:pPr>
        <w:spacing w:line="560" w:lineRule="exact"/>
      </w:pPr>
      <w:r>
        <w:rPr>
          <w:rFonts w:hint="eastAsia"/>
        </w:rPr>
        <w:t xml:space="preserve">　　纪委（纪检组）是党内监督的专责机关，主要责任就是六个字：</w:t>
      </w:r>
      <w:r w:rsidRPr="003929D3">
        <w:rPr>
          <w:rFonts w:hint="eastAsia"/>
          <w:color w:val="FF0000"/>
        </w:rPr>
        <w:t>监督执纪问责</w:t>
      </w:r>
      <w:r>
        <w:rPr>
          <w:rFonts w:hint="eastAsia"/>
        </w:rPr>
        <w:t>。发挥不了监督作用，履行不了监督</w:t>
      </w:r>
      <w:r>
        <w:rPr>
          <w:rFonts w:hint="eastAsia"/>
        </w:rPr>
        <w:lastRenderedPageBreak/>
        <w:t>责任，要纪委干什么？各级纪委要找准职责定位，聚焦党风廉政建设和反腐败斗争中心任务，转职能、转方式、转作风。</w:t>
      </w:r>
      <w:r w:rsidRPr="003929D3">
        <w:rPr>
          <w:rFonts w:hint="eastAsia"/>
          <w:color w:val="FF0000"/>
        </w:rPr>
        <w:t>纪委书记（纪检组长）不再分管其他业务，</w:t>
      </w:r>
      <w:r>
        <w:rPr>
          <w:rFonts w:hint="eastAsia"/>
        </w:rPr>
        <w:t>集中力量搞好党风廉政建设。要抓住突出问题，强化监督执纪，在执行纪律上敢于较真。要认真清理反映党员领导干部问题线索，提出处置意见，及时向上级纪委和同级党委（党组）报告，坚决惩治腐败。要加大对违反中央八项规定精神、违反党的纪律案件的查处力度。对典型案例深入剖析，举一反三。</w:t>
      </w:r>
    </w:p>
    <w:p w:rsidR="00567D8A" w:rsidRDefault="00567D8A" w:rsidP="00567D8A">
      <w:pPr>
        <w:spacing w:line="560" w:lineRule="exact"/>
      </w:pPr>
      <w:r>
        <w:rPr>
          <w:rFonts w:hint="eastAsia"/>
        </w:rPr>
        <w:t xml:space="preserve">　　没有问责，责任就落实不下去。党风廉政建设出了大问题，党委的主体责任不可推卸，纪委的监督责任也难辞其咎。要加强对主体责任和监督责任落实情况的督促检查，问题该发现没有发现就是失职，发现问题匿情不报、不处理就是渎职。党风廉政建设出了问题，特别是出了区域性、系统性问题，就要追究党委（党组）书记、纪委书记（纪检组长）的责任。</w:t>
      </w:r>
    </w:p>
    <w:p w:rsidR="00B53B93" w:rsidRDefault="00567D8A" w:rsidP="00567D8A">
      <w:pPr>
        <w:spacing w:line="560" w:lineRule="exact"/>
      </w:pPr>
      <w:r>
        <w:rPr>
          <w:rFonts w:hint="eastAsia"/>
        </w:rPr>
        <w:t xml:space="preserve">　　面对依然严峻复杂的党风廉政建设和反腐败斗争形势，纪检监察干部要不断增强责任意识、使命意识，把监督责任牢牢扛在肩上，深入推进党风廉政建设和反腐败斗争。</w:t>
      </w:r>
    </w:p>
    <w:sectPr w:rsidR="00B53B93" w:rsidSect="00902779">
      <w:footerReference w:type="default" r:id="rId6"/>
      <w:pgSz w:w="11906" w:h="16838" w:code="9"/>
      <w:pgMar w:top="2041" w:right="1588" w:bottom="1701" w:left="1588" w:header="851" w:footer="992" w:gutter="0"/>
      <w:pgNumType w:fmt="numberInDash"/>
      <w:cols w:space="425"/>
      <w:docGrid w:type="linesAndChars" w:linePitch="595" w:charSpace="322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D622C" w:rsidRDefault="002D622C" w:rsidP="001775AA">
      <w:r>
        <w:separator/>
      </w:r>
    </w:p>
  </w:endnote>
  <w:endnote w:type="continuationSeparator" w:id="1">
    <w:p w:rsidR="002D622C" w:rsidRDefault="002D622C" w:rsidP="001775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99079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1775AA" w:rsidRDefault="00886CF8">
        <w:pPr>
          <w:pStyle w:val="a4"/>
          <w:jc w:val="center"/>
        </w:pPr>
        <w:r w:rsidRPr="001775AA">
          <w:rPr>
            <w:sz w:val="24"/>
            <w:szCs w:val="24"/>
          </w:rPr>
          <w:fldChar w:fldCharType="begin"/>
        </w:r>
        <w:r w:rsidR="001775AA" w:rsidRPr="001775AA">
          <w:rPr>
            <w:sz w:val="24"/>
            <w:szCs w:val="24"/>
          </w:rPr>
          <w:instrText xml:space="preserve"> PAGE   \* MERGEFORMAT </w:instrText>
        </w:r>
        <w:r w:rsidRPr="001775AA">
          <w:rPr>
            <w:sz w:val="24"/>
            <w:szCs w:val="24"/>
          </w:rPr>
          <w:fldChar w:fldCharType="separate"/>
        </w:r>
        <w:r w:rsidR="003929D3" w:rsidRPr="003929D3">
          <w:rPr>
            <w:noProof/>
            <w:sz w:val="24"/>
            <w:szCs w:val="24"/>
            <w:lang w:val="zh-CN"/>
          </w:rPr>
          <w:t>-</w:t>
        </w:r>
        <w:r w:rsidR="003929D3">
          <w:rPr>
            <w:noProof/>
            <w:sz w:val="24"/>
            <w:szCs w:val="24"/>
          </w:rPr>
          <w:t xml:space="preserve"> 2 -</w:t>
        </w:r>
        <w:r w:rsidRPr="001775AA">
          <w:rPr>
            <w:sz w:val="24"/>
            <w:szCs w:val="24"/>
          </w:rPr>
          <w:fldChar w:fldCharType="end"/>
        </w:r>
      </w:p>
    </w:sdtContent>
  </w:sdt>
  <w:p w:rsidR="001775AA" w:rsidRDefault="001775AA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D622C" w:rsidRDefault="002D622C" w:rsidP="001775AA">
      <w:r>
        <w:separator/>
      </w:r>
    </w:p>
  </w:footnote>
  <w:footnote w:type="continuationSeparator" w:id="1">
    <w:p w:rsidR="002D622C" w:rsidRDefault="002D622C" w:rsidP="001775A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68"/>
  <w:drawingGridVerticalSpacing w:val="595"/>
  <w:displayHorizontalDrawingGridEvery w:val="0"/>
  <w:characterSpacingControl w:val="compressPunctuation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75AA"/>
    <w:rsid w:val="001775AA"/>
    <w:rsid w:val="002D622C"/>
    <w:rsid w:val="003929D3"/>
    <w:rsid w:val="00567D8A"/>
    <w:rsid w:val="007B2747"/>
    <w:rsid w:val="00886CF8"/>
    <w:rsid w:val="00902779"/>
    <w:rsid w:val="00B53B93"/>
    <w:rsid w:val="00C16C66"/>
    <w:rsid w:val="00C2487F"/>
    <w:rsid w:val="00FD72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2779"/>
    <w:pPr>
      <w:widowControl w:val="0"/>
      <w:jc w:val="both"/>
    </w:pPr>
    <w:rPr>
      <w:rFonts w:eastAsia="仿宋_GB231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775A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775A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775A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775A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532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202184">
          <w:marLeft w:val="0"/>
          <w:marRight w:val="0"/>
          <w:marTop w:val="225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782687">
          <w:marLeft w:val="0"/>
          <w:marRight w:val="0"/>
          <w:marTop w:val="15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712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2726558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140</Words>
  <Characters>804</Characters>
  <Application>Microsoft Office Word</Application>
  <DocSecurity>0</DocSecurity>
  <Lines>6</Lines>
  <Paragraphs>1</Paragraphs>
  <ScaleCrop>false</ScaleCrop>
  <Company>Lenovo (Beijing) Limited</Company>
  <LinksUpToDate>false</LinksUpToDate>
  <CharactersWithSpaces>943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gwzzhch</dc:creator>
  <cp:keywords/>
  <dc:description/>
  <cp:lastModifiedBy>李贺</cp:lastModifiedBy>
  <cp:revision>4</cp:revision>
  <dcterms:created xsi:type="dcterms:W3CDTF">2016-05-06T00:33:00Z</dcterms:created>
  <dcterms:modified xsi:type="dcterms:W3CDTF">2016-09-18T01:10:00Z</dcterms:modified>
</cp:coreProperties>
</file>